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A9E" w:rsidRPr="003B5A9E" w:rsidRDefault="003B5A9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A9E">
        <w:rPr>
          <w:rFonts w:ascii="Times New Roman" w:hAnsi="Times New Roman" w:cs="Times New Roman"/>
          <w:b/>
          <w:sz w:val="28"/>
          <w:szCs w:val="28"/>
        </w:rPr>
        <w:t>ПАЙДАЛЫ ҚАЗБАЛАРДЫҢ КЕН ОРЫНДАРЫН БАРЛАУ</w:t>
      </w:r>
    </w:p>
    <w:p w:rsidR="003B5A9E" w:rsidRPr="003B5A9E" w:rsidRDefault="001E394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Ба</w:t>
      </w:r>
      <w:r w:rsidR="003B5A9E" w:rsidRPr="003B5A9E">
        <w:rPr>
          <w:rFonts w:ascii="Times New Roman" w:hAnsi="Times New Roman" w:cs="Times New Roman"/>
          <w:b/>
          <w:sz w:val="28"/>
          <w:szCs w:val="28"/>
        </w:rPr>
        <w:t xml:space="preserve">рлаудың </w:t>
      </w:r>
      <w:proofErr w:type="spellStart"/>
      <w:r w:rsidR="003B5A9E" w:rsidRPr="003B5A9E">
        <w:rPr>
          <w:rFonts w:ascii="Times New Roman" w:hAnsi="Times New Roman" w:cs="Times New Roman"/>
          <w:b/>
          <w:sz w:val="28"/>
          <w:szCs w:val="28"/>
        </w:rPr>
        <w:t>негізгі</w:t>
      </w:r>
      <w:proofErr w:type="spellEnd"/>
      <w:r w:rsidR="003B5A9E" w:rsidRPr="003B5A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B5A9E" w:rsidRPr="003B5A9E">
        <w:rPr>
          <w:rFonts w:ascii="Times New Roman" w:hAnsi="Times New Roman" w:cs="Times New Roman"/>
          <w:b/>
          <w:sz w:val="28"/>
          <w:szCs w:val="28"/>
        </w:rPr>
        <w:t>міндеттері</w:t>
      </w:r>
      <w:proofErr w:type="spell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1E394E" w:rsidRDefault="003B5A9E" w:rsidP="001E394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394E">
        <w:rPr>
          <w:rFonts w:ascii="Times New Roman" w:hAnsi="Times New Roman" w:cs="Times New Roman"/>
          <w:sz w:val="28"/>
          <w:szCs w:val="28"/>
          <w:lang w:val="kk-KZ"/>
        </w:rPr>
        <w:t>Геологиялық барлаудың басты міндеті-минералдық шикізатты оңтайлы толық және экономикалық тиімді пайдалану мақсатында тау-кен кәсіпорнын негізді жобалау, салу және пайдалану үшін кен орнының геологиялық-өнеркәсіптік параметрлерін анықтау.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үзінде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жағдайлармен күрделене түседі: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бақылау үшін толығымен қолжетімсіз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кө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аз дәрежеде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қойнауында жасырылған;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табиғатта мүлдем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жоқ,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нүктеде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қимада бақылау, өлшеу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нәтижелерін бүкіл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таратуға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өйткені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шегіндегі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геологиялық-өнеркәсіптік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параметрлер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өзгереді;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3)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геологиялық параметрлерінің мәнін тек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нүктелер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ғана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да, олардың өзгеру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қажет;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барлаушы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дәлдік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сенімділік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дәрежесімен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геологиялық-өнеркәсіптік параметрлерінің сандық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Параметрлердің сипаттамасындағы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белгісіздік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өрескел қателіктер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кәсіпорындарының өндірістік ырғағы мен жоспарларының бұзылуына, еңбек өнімділігінің төмендеуіне, экономикалық шығ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ындар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қойнауы мен қалдықтардағы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шикізаттың қайтарымсыз шығындарына әкеледі.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(барлық жағдайларды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өту және бірқатар нүктелерде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жабатын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жыныстарының қалыңдығы;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б) осы нүктелердің ә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қайсысында қажетті геологиялық және өнеркәсіптік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параметрлерді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бақылау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контурлау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lastRenderedPageBreak/>
        <w:t xml:space="preserve">г)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параметрлерінің өзгергі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ігін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өңдеудің инженерлік-геологиялық, гидрогеологиялық және басқа 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геологиялық жағдайларын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тәжірибелі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 жүргізу.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Жобалардың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 бар: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Бас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жұмыстардың барлық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қамтиды.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сатылардың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қарастырады, бас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мақсаттылығын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бағалау мәселелерін толық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шешуді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қарастырады.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қамтиды: алынғ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ан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ақпарат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объектінің жобалық геологиялық моделінің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жазба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графика, математикалық модель), жобалық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талдаудан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тұжырым. Сондай-ақ, осы </w:t>
      </w:r>
      <w:proofErr w:type="spellStart"/>
      <w:proofErr w:type="gramStart"/>
      <w:r w:rsidRPr="003B5A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індеттерді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шешудің жоспарланған құралдары мен әдістерінің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негіздемесі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жұмыс көлемін және олардың техникалық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сметалық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жұмысты ұйымдастыру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, күтілетін нәтижелерді бағалау.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1E394E" w:rsidRDefault="003B5A9E" w:rsidP="001E394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E394E">
        <w:rPr>
          <w:rFonts w:ascii="Times New Roman" w:hAnsi="Times New Roman" w:cs="Times New Roman"/>
          <w:b/>
          <w:sz w:val="28"/>
          <w:szCs w:val="28"/>
        </w:rPr>
        <w:t>Алдын</w:t>
      </w:r>
      <w:proofErr w:type="spellEnd"/>
      <w:r w:rsidRPr="001E394E">
        <w:rPr>
          <w:rFonts w:ascii="Times New Roman" w:hAnsi="Times New Roman" w:cs="Times New Roman"/>
          <w:b/>
          <w:sz w:val="28"/>
          <w:szCs w:val="28"/>
        </w:rPr>
        <w:t xml:space="preserve"> ала </w:t>
      </w:r>
      <w:proofErr w:type="spellStart"/>
      <w:r w:rsidRPr="001E394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барлаудың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кезеңі.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маңызы бар-жоғын анықтау, өнеркәсіптік және өнеркәсіптік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учаскелерді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бөлу,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оның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бөліктерінің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өнеркәсіптік құндылығын анықтау.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нәтижелері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минералдық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уақытша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кондициялар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айқындалады және оның қорлары С1 өнеркәсіптік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санаттары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өнеркәсіптік санаттардың барланған қорларынан басқа С2 санатының қорлары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есептелуі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lastRenderedPageBreak/>
        <w:t>Жеке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жоспардағы және тереңдіктегі жұмыс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контурларын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жүргізу,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кондициялық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учаскелер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денелерінің, аймақтардың және өнімді құламалардың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элементтерінің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тектоникалық құрылысын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proofErr w:type="gramStart"/>
      <w:r w:rsidRPr="003B5A9E">
        <w:rPr>
          <w:rFonts w:ascii="Times New Roman" w:hAnsi="Times New Roman" w:cs="Times New Roman"/>
          <w:sz w:val="28"/>
          <w:szCs w:val="28"/>
        </w:rPr>
        <w:t xml:space="preserve"> ( );</w:t>
      </w:r>
      <w:proofErr w:type="gram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қабаттармен, қабат тә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ізді шоғырлармен,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линзалармен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тамырлармен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ұсынылса, әрбір шоғырға арналған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нысанын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қуатын,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созылу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тереңдікке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мөлшерін, жағдайлары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айқындау;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құрамында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кондициялы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блоктарды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жыныстың барлық көлемі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аймағын құрайтын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штокверкалар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шағын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өнімді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свиттер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т. б. тү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інде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жатқан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аймақтың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кендік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жиектеу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5) зертханалық сынақтар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химиялық, физикалы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химиялық, физикалық, техникалық, минералогиялық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шикізаттың сапалық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қазбалардың материалдық құрамы, оның қасиеттері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табиғи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типтерді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олардың арақатынасын анықтайды.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сапасының өзгермелілігінің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, оның өзгеру заңдылықтары мен үрдістерін анықтау.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7) геологиялық және гидрогеологиялық түсіру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жоспарлар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разрездер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шарттарын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аршу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қуатын, құрамы мен физикалық қасиеттерін,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сыйымды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жыныстар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орнықтылығы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беріктігін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су молдығын,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молдығын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термалды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анықтайды.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8) қорытындыда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геологиясы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– стратиграфия, физика-литологиялық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магматизм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тектоника,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заттық құрамы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генезисі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әселелері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зерделенеді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5B223E" w:rsidRDefault="005B223E" w:rsidP="005B22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А</w:t>
      </w:r>
      <w:proofErr w:type="spellStart"/>
      <w:r w:rsidR="003B5A9E" w:rsidRPr="005B223E">
        <w:rPr>
          <w:rFonts w:ascii="Times New Roman" w:hAnsi="Times New Roman" w:cs="Times New Roman"/>
          <w:b/>
          <w:sz w:val="28"/>
          <w:szCs w:val="28"/>
        </w:rPr>
        <w:t>лдын</w:t>
      </w:r>
      <w:proofErr w:type="spellEnd"/>
      <w:r w:rsidR="003B5A9E" w:rsidRPr="005B223E">
        <w:rPr>
          <w:rFonts w:ascii="Times New Roman" w:hAnsi="Times New Roman" w:cs="Times New Roman"/>
          <w:b/>
          <w:sz w:val="28"/>
          <w:szCs w:val="28"/>
        </w:rPr>
        <w:t xml:space="preserve"> ала </w:t>
      </w:r>
      <w:proofErr w:type="spellStart"/>
      <w:r w:rsidR="003B5A9E" w:rsidRPr="005B223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  <w:r w:rsidR="003B5A9E" w:rsidRPr="005B223E">
        <w:rPr>
          <w:rFonts w:ascii="Times New Roman" w:hAnsi="Times New Roman" w:cs="Times New Roman"/>
          <w:b/>
          <w:sz w:val="28"/>
          <w:szCs w:val="28"/>
        </w:rPr>
        <w:t xml:space="preserve"> үшін </w:t>
      </w:r>
      <w:proofErr w:type="spellStart"/>
      <w:r w:rsidR="003B5A9E" w:rsidRPr="005B223E">
        <w:rPr>
          <w:rFonts w:ascii="Times New Roman" w:hAnsi="Times New Roman" w:cs="Times New Roman"/>
          <w:b/>
          <w:sz w:val="28"/>
          <w:szCs w:val="28"/>
        </w:rPr>
        <w:t>объектіні</w:t>
      </w:r>
      <w:proofErr w:type="spellEnd"/>
      <w:r w:rsidR="003B5A9E" w:rsidRPr="005B223E">
        <w:rPr>
          <w:rFonts w:ascii="Times New Roman" w:hAnsi="Times New Roman" w:cs="Times New Roman"/>
          <w:b/>
          <w:sz w:val="28"/>
          <w:szCs w:val="28"/>
        </w:rPr>
        <w:t xml:space="preserve"> таңдау</w:t>
      </w:r>
    </w:p>
    <w:p w:rsidR="003B5A9E" w:rsidRPr="005B223E" w:rsidRDefault="003B5A9E" w:rsidP="005B223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B223E">
        <w:rPr>
          <w:rFonts w:ascii="Times New Roman" w:hAnsi="Times New Roman" w:cs="Times New Roman"/>
          <w:b/>
          <w:sz w:val="28"/>
          <w:szCs w:val="28"/>
        </w:rPr>
        <w:t>ж</w:t>
      </w:r>
      <w:proofErr w:type="gramEnd"/>
      <w:r w:rsidRPr="005B223E">
        <w:rPr>
          <w:rFonts w:ascii="Times New Roman" w:hAnsi="Times New Roman" w:cs="Times New Roman"/>
          <w:b/>
          <w:sz w:val="28"/>
          <w:szCs w:val="28"/>
        </w:rPr>
        <w:t xml:space="preserve">әне </w:t>
      </w:r>
      <w:proofErr w:type="spellStart"/>
      <w:r w:rsidRPr="005B223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  <w:r w:rsidRPr="005B223E">
        <w:rPr>
          <w:rFonts w:ascii="Times New Roman" w:hAnsi="Times New Roman" w:cs="Times New Roman"/>
          <w:b/>
          <w:sz w:val="28"/>
          <w:szCs w:val="28"/>
        </w:rPr>
        <w:t xml:space="preserve"> учаскесінің </w:t>
      </w:r>
      <w:proofErr w:type="spellStart"/>
      <w:r w:rsidRPr="005B223E">
        <w:rPr>
          <w:rFonts w:ascii="Times New Roman" w:hAnsi="Times New Roman" w:cs="Times New Roman"/>
          <w:b/>
          <w:sz w:val="28"/>
          <w:szCs w:val="28"/>
        </w:rPr>
        <w:t>шекаралары</w:t>
      </w:r>
      <w:proofErr w:type="spell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іздестіру-барлау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жұмыстарының нәтижесінде оң баға алған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жүргізіледі.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таңдау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барлық геологиялық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(бастапқы құжаттама, графика,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материалы және т.б.)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ұқият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зерделеу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қажет.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орталығында және жоғарғы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горизонттарда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жақсы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учаскелерде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ұмыстар дәйекті жүргізілуде: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нәтижесінде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кәсіпорны қамтамасыз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саны мен бөлінуі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өнеркәсіптік санаттардың (С1) қорларын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ауқымын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тереңді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іне қарай айқындайды;;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3) оң нәтижелер болған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экономикалық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(ТЭД)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барлаудың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шекараларын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 анықтайды.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объект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ұсақ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інде шоғырланса,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барлық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алаңын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қамтуы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құраса,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құрылымдық жағынан оқшауланған бөліктері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жүргізілуі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 1000 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аспайтын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орта және шағын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анықталады.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Өте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ауданда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перспективада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20-30 жылға (1500-1800м)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жоспарланатын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пайдаланудың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құрылымдық, генетикалық мәселелерді анықтау үшін терең ұңғымалар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(2000-3000м).</w:t>
      </w:r>
    </w:p>
    <w:p w:rsid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lastRenderedPageBreak/>
        <w:t>Егер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борпылдақ шөгінділермен ұсынылса және тек ашық жұмыстармен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игерілсе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суларының деңгейіне сәйкес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бірақ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түрде 2-3 ұңғыма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бөлу тереңдігіне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жобаланады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1E394E" w:rsidRDefault="003B5A9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Г</w:t>
      </w:r>
      <w:r w:rsidRPr="003B5A9E">
        <w:rPr>
          <w:rFonts w:ascii="Times New Roman" w:hAnsi="Times New Roman" w:cs="Times New Roman"/>
          <w:b/>
          <w:sz w:val="28"/>
          <w:szCs w:val="28"/>
        </w:rPr>
        <w:t xml:space="preserve">еологиялық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b/>
          <w:sz w:val="28"/>
          <w:szCs w:val="28"/>
        </w:rPr>
        <w:t xml:space="preserve"> жұмыстары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сатысында</w:t>
      </w:r>
      <w:proofErr w:type="spellEnd"/>
      <w:r w:rsidR="001E394E">
        <w:rPr>
          <w:rFonts w:ascii="Times New Roman" w:hAnsi="Times New Roman" w:cs="Times New Roman"/>
          <w:b/>
          <w:sz w:val="28"/>
          <w:szCs w:val="28"/>
          <w:lang w:val="kk-KZ"/>
        </w:rPr>
        <w:t>ғы</w:t>
      </w:r>
    </w:p>
    <w:p w:rsidR="003B5A9E" w:rsidRPr="003B5A9E" w:rsidRDefault="003B5A9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Геологиялық тү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нәтижесінде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геологиялық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картасы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өгінді-метаморфтық генезистің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қарапайым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карта 1:10000-1:5000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ұсақ және өте күрделі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магмалық шығу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ауа-райының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1:5000-1:2000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Масштаб үшін 1 км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алаңға жалаңаштау саны 1:10000-100, 1:5000-400, 1:2000-2500.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Түсіру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геологиялық картаға: геологиялық-өнеркәсі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маңызы бар геологиялық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объектілер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шоғырларының шығу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контурлары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горизонттары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магмалық жыныстардың және қабаттардың түйіспелері, тектоникалық аймақтар және өзгертілген жыныстардың аймақтары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бұрын анықталмаған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жалғасуда, ықтимал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спутниктік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элементтерді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анықтау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материалдық құрамы жан-жақты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зерттелуде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Барлаудың геофизикалық әдістері.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сатысындағы геофизикалық әдістер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мәселелерді анықтау мақсатында қолданылады: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түпкі жыныстардың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тасындылары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бедерінің қуатын айқындау;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тән жыныстардың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тірек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көкжиектерін қадағалау;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lastRenderedPageBreak/>
        <w:t xml:space="preserve">3) тектоникалық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аймақтарды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қадағалау;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жасырын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құрылымдардың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5)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аймақтардың, өзгертілген жыныстардың, өнімді бумалардың және свиттердің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бө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інісі және бақылануы.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Таза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міндеттерінен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геофизикалық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әдістерінің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қойылады: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шоғырларының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контурларын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өнімді аймақтар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свиталарды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қазбалары арасындағы аралықтарда және осы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экстраполяциялау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облыстарында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нақтылау;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қазбалары арасындағы аралықтарда соқыр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табу;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ғылау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каротаж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нақтылау (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тереңдігі, түйіспелері, қуаты, құрылысы, заттық құрамы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);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- инклинометри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ұңғымаларда ұңғымалардың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бағыттан ауытқу бұрышы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азимутын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анықтау мақсатында жүргізіледі. Анықтау жүргізеді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поинтервально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арқылы 100м.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Гидрогеологиялық және инженерлік-геологиялық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гидрогеологиялық және инженерлік-геологиялық белгілері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ің күрделілік дәрежесі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төрт топқа бөлінеді (С.П. Прохоров, 1962 ж.).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І то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қарапайым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Шахта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карьерге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 ағыны 100-200м3 / сағ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құрайды. 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қажет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000000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ІІ топ-күрделі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ігі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Шахта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карьерге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 ағыны 200-500м3 / сағ құрайды.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ғату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қысымын төмендету жөніндегі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түрде шағын көлемде жүргізу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ІІІ топ-Күрделі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Шахта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карьерге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 ағыны 600-1000м3 / сағ құрайды. Ашу мен пайдаланудың қалыпты жағдайларын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ғату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қысымын төмендету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r w:rsidRPr="003B5A9E">
        <w:rPr>
          <w:rFonts w:ascii="Times New Roman" w:hAnsi="Times New Roman" w:cs="Times New Roman"/>
          <w:sz w:val="28"/>
          <w:szCs w:val="28"/>
        </w:rPr>
        <w:lastRenderedPageBreak/>
        <w:t xml:space="preserve">ала және жүйелі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Құрғату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қиын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мүмкін.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ІV топ - өте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үрделі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Шахта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карьерге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 ағыны 100-2000м3/сағ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жоғары құрайды.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жағдайларға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қиын – шөгінділердің құрамында және тұрақсыз жыныстардың қалыңдығында,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шатырда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табанында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суларының жоғары қысымының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 xml:space="preserve">Сондай-ақ, карст құбылыстары, мәңгі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аяз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қуатты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ежелгі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суландырылған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аллювиалды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шөгінділер және т.б. көбінесе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минералдары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сулы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борпылдақ жыныстардың қуатты қалыңдығымен (100 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да көп) жабылған.</w:t>
      </w:r>
      <w:proofErr w:type="gram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гидрогеологиялық және инженерлік-геологиялық зерттеулердің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түрлерін жүргізу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: 1)1:25000-1:50000 масштабтағы гидрогеологиялық тү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; 2)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қазбаларында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гидрогеологиялық қазбаларда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суларының деңгейін, олардың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химизмін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бақылау; 3)ІІ, ІІІ, ІV күрделілік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су тұ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қыш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жиектерді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; 4) ІІІ, ІV топ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сыйымды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жабылатын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қалыңдықтағы жыныстарға зертханалық және инженерлік-геологиялық сынақтар жүргізу.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сатысында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оның заттық құрамы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сынамалық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беру қажет. Бұ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минералогиялық, петрографиялық және химиялық құрамдар, физикалық, физика-химиялық, техникалық және технологиялық қасиеттер.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ретімен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жүргізіледі: химиялық және минералогиялық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әрбі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литологиялық айырмашылығынан, ал қуатты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біртекті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шоғырларда-қысқа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секциялармен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нәтижелері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қазбалардың табиғи түрлері бөлінеді,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іктірілген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сынамалар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түрлері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сынайды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т. б.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lastRenderedPageBreak/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жүйелері.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кезеңінде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мәліметтер өте аз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мүлдем жоқ, сондықтан Бұ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ғылау жұмыстары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мәнге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кірістерінде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қолайлы жағдайларда картаға түсіру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мақсаттары үшін қолданылады.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жүйелерін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="005B223E">
        <w:rPr>
          <w:rFonts w:ascii="Times New Roman" w:hAnsi="Times New Roman" w:cs="Times New Roman"/>
          <w:sz w:val="28"/>
          <w:szCs w:val="28"/>
          <w:lang w:val="kk-KZ"/>
        </w:rPr>
        <w:t>дей</w:t>
      </w:r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ұсынылады.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көлденең және қуыс жатқан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үшін: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қазбалармен (ұңғымалармен,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шурфтармен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құбырлармен) жүргізіледі,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кенжатындарды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табу нүктелерінен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Қазбалар арасындағы қашықтық болжанған өндірістік блоктардың шамасының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жартысына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тең, ал 1-2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контурлы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 әр бағытта олардың арасындағы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қашықтықта өтеді.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тереңдігі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орындарының қиылысу тереңдігімен анықталады.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қатар, геологиялық сипаттамалық нүктелерде өнімді қабаттың төсегіне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қатар құрылымдық ұңғымалар өтеді.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қазбаның көлбеу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жатқан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денелері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Қазбалар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профильдер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ұңғымалар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Шығу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жолдарында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тасындылардың қуатына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жыралар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шурфтар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(құбырлар), ұңғымалар өтеді. Қазбалар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денелерінің қиылысу сызықтары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5A9E">
        <w:rPr>
          <w:rFonts w:ascii="Times New Roman" w:hAnsi="Times New Roman" w:cs="Times New Roman"/>
          <w:sz w:val="28"/>
          <w:szCs w:val="28"/>
        </w:rPr>
        <w:t xml:space="preserve">Кен денелерінің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анықтаумен қатар, қалыңдығының тотығу аймағының тереңдігін және оның зоналылығын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жүргізіледі. Өзгермейтін минералдың жоғарғы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шекарасынан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қабаттар жүйесі бар ұңғымалармен жүзеге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желілері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желілердегі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 арасындағы қашықтық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денелерінің (аймақтарының) өлшемдері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мен ж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құрылымдық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ерекшеліктерімен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анықталады.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қазбалары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түсі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ім жүргізу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Топооснова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жобаланған геологиялық карта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яғни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геологиялық-өнеркәсіптік түріне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1:10000-1:200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масштабында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lastRenderedPageBreak/>
        <w:t>жасалады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бедерінің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су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ағындары, су көздері,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т. б.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Құрылымдық картаға түсіру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үлкен көлемде аэрофототүсі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ілім материалдарының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өте маңызды.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394E" w:rsidRPr="003B5A9E" w:rsidRDefault="001E394E" w:rsidP="001E394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  <w:proofErr w:type="spellStart"/>
      <w:r w:rsidRPr="001E394E">
        <w:rPr>
          <w:rFonts w:ascii="Times New Roman" w:hAnsi="Times New Roman" w:cs="Times New Roman"/>
          <w:b/>
          <w:sz w:val="28"/>
          <w:szCs w:val="28"/>
        </w:rPr>
        <w:t>лдын</w:t>
      </w:r>
      <w:proofErr w:type="spellEnd"/>
      <w:r w:rsidRPr="001E394E">
        <w:rPr>
          <w:rFonts w:ascii="Times New Roman" w:hAnsi="Times New Roman" w:cs="Times New Roman"/>
          <w:b/>
          <w:sz w:val="28"/>
          <w:szCs w:val="28"/>
        </w:rPr>
        <w:t xml:space="preserve"> ала </w:t>
      </w:r>
      <w:proofErr w:type="spellStart"/>
      <w:r w:rsidRPr="001E394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  <w:r w:rsidRPr="001E394E">
        <w:rPr>
          <w:rFonts w:ascii="Times New Roman" w:hAnsi="Times New Roman" w:cs="Times New Roman"/>
          <w:b/>
          <w:sz w:val="28"/>
          <w:szCs w:val="28"/>
        </w:rPr>
        <w:t xml:space="preserve"> нәтижелері </w:t>
      </w:r>
      <w:proofErr w:type="spellStart"/>
      <w:r w:rsidRPr="001E394E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</w:p>
    <w:p w:rsidR="003B5A9E" w:rsidRPr="001E394E" w:rsidRDefault="001E394E" w:rsidP="001E394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к</w:t>
      </w:r>
      <w:proofErr w:type="spellStart"/>
      <w:r w:rsidR="003B5A9E" w:rsidRPr="001E394E">
        <w:rPr>
          <w:rFonts w:ascii="Times New Roman" w:hAnsi="Times New Roman" w:cs="Times New Roman"/>
          <w:b/>
          <w:sz w:val="28"/>
          <w:szCs w:val="28"/>
        </w:rPr>
        <w:t>ен</w:t>
      </w:r>
      <w:proofErr w:type="spellEnd"/>
      <w:r w:rsidR="003B5A9E" w:rsidRPr="001E39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B5A9E" w:rsidRPr="001E394E">
        <w:rPr>
          <w:rFonts w:ascii="Times New Roman" w:hAnsi="Times New Roman" w:cs="Times New Roman"/>
          <w:b/>
          <w:sz w:val="28"/>
          <w:szCs w:val="28"/>
        </w:rPr>
        <w:t>орнын</w:t>
      </w:r>
      <w:proofErr w:type="spellEnd"/>
      <w:r w:rsidR="003B5A9E" w:rsidRPr="001E394E">
        <w:rPr>
          <w:rFonts w:ascii="Times New Roman" w:hAnsi="Times New Roman" w:cs="Times New Roman"/>
          <w:b/>
          <w:sz w:val="28"/>
          <w:szCs w:val="28"/>
        </w:rPr>
        <w:t xml:space="preserve"> техникалық-экономикалық бағалау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нәтижесінде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игерудің орындылығы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техникалық-экономикалық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(ТЭД)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  <w:t xml:space="preserve">ТЭД құрастыру үшін бастапқы материал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  <w:t xml:space="preserve">1)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, оның жоспардағы және тереңдіктегі өлшемдері,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жарамды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қорлары,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ауқымы;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 шоғырларының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геометризациясы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С1 және С2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санаттары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proofErr w:type="gramStart"/>
      <w:r w:rsidRPr="003B5A9E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санаты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кондициялық шикізаттың барланған қорларының ең аз қажетті саны;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3) шикізаттың заттық құрамының және оның техникалық және технологиялық қасиеттерінің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зертханалық сынақтар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жұмыс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ған кәсіпорындарға ұқсас. Рудалардың табиғи түрлерінің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олардың қатынасы;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орнының гидрогеологиялық, инженерлік-геологиялық және басқа да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техникалық жағдайлары қамтылуға </w:t>
      </w:r>
      <w:proofErr w:type="spellStart"/>
      <w:proofErr w:type="gramStart"/>
      <w:r w:rsidRPr="003B5A9E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Алдын-ала</w:t>
      </w:r>
      <w:proofErr w:type="spellEnd"/>
      <w:r w:rsidRPr="003B5A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деректер</w:t>
      </w:r>
      <w:proofErr w:type="spellEnd"/>
      <w:r w:rsidRPr="003B5A9E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 w:rsidRPr="003B5A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</w:p>
    <w:p w:rsidR="003B5A9E" w:rsidRPr="003B5A9E" w:rsidRDefault="003B5A9E" w:rsidP="003B5A9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A9E">
        <w:rPr>
          <w:rFonts w:ascii="Times New Roman" w:hAnsi="Times New Roman" w:cs="Times New Roman"/>
          <w:b/>
          <w:sz w:val="28"/>
          <w:szCs w:val="28"/>
        </w:rPr>
        <w:t>техникалы</w:t>
      </w:r>
      <w:proofErr w:type="gramStart"/>
      <w:r w:rsidRPr="003B5A9E">
        <w:rPr>
          <w:rFonts w:ascii="Times New Roman" w:hAnsi="Times New Roman" w:cs="Times New Roman"/>
          <w:b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b/>
          <w:sz w:val="28"/>
          <w:szCs w:val="28"/>
        </w:rPr>
        <w:t xml:space="preserve">экономикалық </w:t>
      </w:r>
      <w:proofErr w:type="spellStart"/>
      <w:r w:rsidRPr="003B5A9E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экономикалық бағалау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айқындауды көздейді: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lastRenderedPageBreak/>
        <w:t xml:space="preserve">1)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кәсіпорнының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, ықтимал құрамы және өнді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істік қуаты;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өндірудің, байытудың және қайта бөлудің 1т өзіндік құны (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қайта өңдеу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цехтары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арасындағы кө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іктік шығыстармен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);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3) түпкілікті өнімнің 1 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шығуы;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4) 1т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алынған түпкілікті өнімнің құндылығы;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игерудің өнді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ілген шикізаттың 1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тоннасына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кәсіпорынды жылдық өндіруге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6)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күрдел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салымдар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көлемі;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7)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үрделі салымдардың өтелімділігі;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8) кәсіпорынды салу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қосу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экономикалық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ірілендірілген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көрсеткіштер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: А) барлаудың нақты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; б) жұмыс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тұ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ған кәсіпорындармен ұқсастықты; в)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ұйымдарының орташаланған статистикалық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 г) өнеркәсі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жұмыс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МЕМСТ-тарды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баға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нормативтерді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анықтамалықтарды және басқа да нұсқаулық техникалық-экономикалық құжаттаманы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жүргізіледі.</w:t>
      </w:r>
    </w:p>
    <w:p w:rsidR="003B5A9E" w:rsidRPr="00905613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  <w:t xml:space="preserve">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экономикалық бағалау үшін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схемасының (сұрыптау,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шихталау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агломерациялау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ұсақтау және т.б.), сондай-ақ байытылған және дайындалған өнімді тұтынушыларға, құрылыс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зауыттарына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комбинаттар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алаңдарға және т. б. тасымалдауға арналған шығыстарын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қажет.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</w:t>
      </w:r>
      <w:r w:rsidR="00905613">
        <w:rPr>
          <w:rFonts w:ascii="Times New Roman" w:hAnsi="Times New Roman" w:cs="Times New Roman"/>
          <w:sz w:val="28"/>
          <w:szCs w:val="28"/>
        </w:rPr>
        <w:t xml:space="preserve">ндіру мен өңдеудің </w:t>
      </w:r>
      <w:proofErr w:type="spellStart"/>
      <w:r w:rsidR="0090561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905613">
        <w:rPr>
          <w:rFonts w:ascii="Times New Roman" w:hAnsi="Times New Roman" w:cs="Times New Roman"/>
          <w:sz w:val="28"/>
          <w:szCs w:val="28"/>
        </w:rPr>
        <w:t xml:space="preserve"> құны 1</w:t>
      </w:r>
      <w:r w:rsidR="0090561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өндіру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шығындарының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анықталады:</w:t>
      </w:r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90115" cy="44640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44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B5A9E">
        <w:rPr>
          <w:rFonts w:ascii="Times New Roman" w:hAnsi="Times New Roman" w:cs="Times New Roman"/>
          <w:sz w:val="28"/>
          <w:szCs w:val="28"/>
        </w:rPr>
        <w:lastRenderedPageBreak/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шығындарына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кеніштен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фабрика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шығындары, сондай-ақ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байыту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дайындаудың толық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Концентраттардың,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сорттарының (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өнімдерінің) шығымы өнді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ілген шикізаттың 1</w:t>
      </w:r>
      <w:r w:rsidR="0090561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B5A9E">
        <w:rPr>
          <w:rFonts w:ascii="Times New Roman" w:hAnsi="Times New Roman" w:cs="Times New Roman"/>
          <w:sz w:val="28"/>
          <w:szCs w:val="28"/>
        </w:rPr>
        <w:t xml:space="preserve">-не бөлек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. 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пайдаланудың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мәселені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өнімнің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толық құнын оның құнымен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қажет. 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1</w:t>
      </w:r>
      <w:r w:rsidR="00905613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B5A9E">
        <w:rPr>
          <w:rFonts w:ascii="Times New Roman" w:hAnsi="Times New Roman" w:cs="Times New Roman"/>
          <w:sz w:val="28"/>
          <w:szCs w:val="28"/>
        </w:rPr>
        <w:t xml:space="preserve"> шикізатының мәнін анықтау үшін </w:t>
      </w:r>
      <w:r w:rsidR="00905613">
        <w:rPr>
          <w:rFonts w:ascii="Times New Roman" w:hAnsi="Times New Roman" w:cs="Times New Roman"/>
          <w:sz w:val="28"/>
          <w:szCs w:val="28"/>
          <w:lang w:val="kk-KZ"/>
        </w:rPr>
        <w:t xml:space="preserve">мына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формуланы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олдану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:</w:t>
      </w:r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09265" cy="553085"/>
            <wp:effectExtent l="1905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65" cy="55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5A9E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ұндағы Ц</w:t>
      </w:r>
      <w:r w:rsidRPr="0090561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3B5A9E">
        <w:rPr>
          <w:rFonts w:ascii="Times New Roman" w:hAnsi="Times New Roman" w:cs="Times New Roman"/>
          <w:sz w:val="28"/>
          <w:szCs w:val="28"/>
        </w:rPr>
        <w:t>-1м рудасының мәні, руб.;</w:t>
      </w:r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</w:t>
      </w:r>
      <w:r w:rsidRPr="00905613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- өнімнің құндылығы1м, руб.;</w:t>
      </w:r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γ</w:t>
      </w:r>
      <w:r w:rsidR="003B5A9E" w:rsidRPr="003B5A9E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3B5A9E" w:rsidRPr="003B5A9E">
        <w:rPr>
          <w:rFonts w:ascii="Times New Roman" w:hAnsi="Times New Roman" w:cs="Times New Roman"/>
          <w:sz w:val="28"/>
          <w:szCs w:val="28"/>
        </w:rPr>
        <w:t xml:space="preserve">німнің шығуы,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үлесі;</w:t>
      </w:r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α 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компоненттің </w:t>
      </w:r>
      <w:r>
        <w:rPr>
          <w:rFonts w:ascii="Times New Roman" w:hAnsi="Times New Roman" w:cs="Times New Roman"/>
          <w:sz w:val="28"/>
          <w:szCs w:val="28"/>
          <w:lang w:val="kk-KZ"/>
        </w:rPr>
        <w:t>құрамы</w:t>
      </w:r>
      <w:proofErr w:type="gramStart"/>
      <w:r w:rsidR="003B5A9E" w:rsidRPr="003B5A9E">
        <w:rPr>
          <w:rFonts w:ascii="Times New Roman" w:hAnsi="Times New Roman" w:cs="Times New Roman"/>
          <w:sz w:val="28"/>
          <w:szCs w:val="28"/>
        </w:rPr>
        <w:t>, %;</w:t>
      </w:r>
      <w:proofErr w:type="gramEnd"/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ε</w:t>
      </w:r>
      <w:r w:rsidR="003B5A9E" w:rsidRPr="003B5A9E">
        <w:rPr>
          <w:rFonts w:ascii="Times New Roman" w:hAnsi="Times New Roman" w:cs="Times New Roman"/>
          <w:sz w:val="28"/>
          <w:szCs w:val="28"/>
        </w:rPr>
        <w:t xml:space="preserve"> - өнімге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компонентті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Start"/>
      <w:r w:rsidR="003B5A9E" w:rsidRPr="003B5A9E">
        <w:rPr>
          <w:rFonts w:ascii="Times New Roman" w:hAnsi="Times New Roman" w:cs="Times New Roman"/>
          <w:sz w:val="28"/>
          <w:szCs w:val="28"/>
        </w:rPr>
        <w:t>, %;</w:t>
      </w:r>
      <w:proofErr w:type="gramEnd"/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3B5A9E" w:rsidRPr="003B5A9E">
        <w:rPr>
          <w:rFonts w:ascii="Times New Roman" w:hAnsi="Times New Roman" w:cs="Times New Roman"/>
          <w:sz w:val="28"/>
          <w:szCs w:val="28"/>
        </w:rPr>
        <w:t xml:space="preserve">-өндіру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құнарсыздандыру</w:t>
      </w:r>
      <w:proofErr w:type="gramStart"/>
      <w:r w:rsidR="003B5A9E" w:rsidRPr="003B5A9E">
        <w:rPr>
          <w:rFonts w:ascii="Times New Roman" w:hAnsi="Times New Roman" w:cs="Times New Roman"/>
          <w:sz w:val="28"/>
          <w:szCs w:val="28"/>
        </w:rPr>
        <w:t>, %;</w:t>
      </w:r>
      <w:proofErr w:type="gramEnd"/>
    </w:p>
    <w:p w:rsidR="003B5A9E" w:rsidRPr="003B5A9E" w:rsidRDefault="00905613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δ</w:t>
      </w:r>
      <w:r w:rsidR="003B5A9E" w:rsidRPr="003B5A9E">
        <w:rPr>
          <w:rFonts w:ascii="Times New Roman" w:hAnsi="Times New Roman" w:cs="Times New Roman"/>
          <w:sz w:val="28"/>
          <w:szCs w:val="28"/>
        </w:rPr>
        <w:t xml:space="preserve"> - өнімдегі </w:t>
      </w:r>
      <w:proofErr w:type="spellStart"/>
      <w:r w:rsidR="003B5A9E"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="003B5A9E" w:rsidRPr="003B5A9E">
        <w:rPr>
          <w:rFonts w:ascii="Times New Roman" w:hAnsi="Times New Roman" w:cs="Times New Roman"/>
          <w:sz w:val="28"/>
          <w:szCs w:val="28"/>
        </w:rPr>
        <w:t xml:space="preserve"> компоненттің құрамы,%.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Тау-кен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шикізатының, құрылыс материалдарының, көмірдің және ұқсас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қазбалардың кө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компонентті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кендері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үшін шикізаттың құрамдас бөліктері, түрлері,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маркалары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сәйкесінше 1m өндірілген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шикізаттан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игерудің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1м кеннің толық құны мен 1м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қазбадан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өнімнің құндылығы арасындағы айырмашылықпен анықталады.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  <w:t xml:space="preserve">Кәсіпорынның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пайдасы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өнді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ілген шикізаттың 1m-ге шаққандағы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кірістілік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анықталады: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3B5A9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=Ц</w:t>
      </w:r>
      <w:r w:rsidRPr="00905613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3B5A9E">
        <w:rPr>
          <w:rFonts w:ascii="Times New Roman" w:hAnsi="Times New Roman" w:cs="Times New Roman"/>
          <w:sz w:val="28"/>
          <w:szCs w:val="28"/>
        </w:rPr>
        <w:t>-С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(5)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әсіпорынның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(%-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) тең: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Pr="003B5A9E">
        <w:rPr>
          <w:rFonts w:ascii="Times New Roman" w:hAnsi="Times New Roman" w:cs="Times New Roman"/>
          <w:sz w:val="28"/>
          <w:szCs w:val="28"/>
        </w:rPr>
        <w:tab/>
      </w:r>
      <w:r w:rsidR="00B7130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11960" cy="425450"/>
            <wp:effectExtent l="1905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ab/>
        <w:t xml:space="preserve">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техникалы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экономикалық бағалау үшін,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қатар, қажетті инвестициялардың көлемі, олардың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мәні де, 1</w:t>
      </w:r>
      <w:r w:rsidR="00B7130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B5A9E">
        <w:rPr>
          <w:rFonts w:ascii="Times New Roman" w:hAnsi="Times New Roman" w:cs="Times New Roman"/>
          <w:sz w:val="28"/>
          <w:szCs w:val="28"/>
        </w:rPr>
        <w:t xml:space="preserve"> өнімдеріндегі нақты көлем де өте маңызды.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Кен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пайдаланудың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экономикалық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тиімділі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>ірнеше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 xml:space="preserve"> көрсеткіштермен анықталады: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1) кәсіпорынның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рентабельділігі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>2) 1</w:t>
      </w:r>
      <w:r w:rsidR="00B7130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3B5A9E">
        <w:rPr>
          <w:rFonts w:ascii="Times New Roman" w:hAnsi="Times New Roman" w:cs="Times New Roman"/>
          <w:sz w:val="28"/>
          <w:szCs w:val="28"/>
        </w:rPr>
        <w:t xml:space="preserve"> өніміне үлестік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үрделі шығындардың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;</w:t>
      </w:r>
    </w:p>
    <w:p w:rsidR="003B5A9E" w:rsidRPr="003B5A9E" w:rsidRDefault="003B5A9E" w:rsidP="003B5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5A9E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3B5A9E">
        <w:rPr>
          <w:rFonts w:ascii="Times New Roman" w:hAnsi="Times New Roman" w:cs="Times New Roman"/>
          <w:sz w:val="28"/>
          <w:szCs w:val="28"/>
        </w:rPr>
        <w:t>күрдел</w:t>
      </w:r>
      <w:proofErr w:type="gramEnd"/>
      <w:r w:rsidRPr="003B5A9E">
        <w:rPr>
          <w:rFonts w:ascii="Times New Roman" w:hAnsi="Times New Roman" w:cs="Times New Roman"/>
          <w:sz w:val="28"/>
          <w:szCs w:val="28"/>
        </w:rPr>
        <w:t xml:space="preserve">і шығындардың өтелу </w:t>
      </w:r>
      <w:proofErr w:type="spellStart"/>
      <w:r w:rsidRPr="003B5A9E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3B5A9E">
        <w:rPr>
          <w:rFonts w:ascii="Times New Roman" w:hAnsi="Times New Roman" w:cs="Times New Roman"/>
          <w:sz w:val="28"/>
          <w:szCs w:val="28"/>
        </w:rPr>
        <w:t>.</w:t>
      </w:r>
    </w:p>
    <w:sectPr w:rsidR="003B5A9E" w:rsidRPr="003B5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5A9E"/>
    <w:rsid w:val="001E394E"/>
    <w:rsid w:val="003B5A9E"/>
    <w:rsid w:val="005B223E"/>
    <w:rsid w:val="00905613"/>
    <w:rsid w:val="00B71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5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56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2640</Words>
  <Characters>15051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10</cp:revision>
  <dcterms:created xsi:type="dcterms:W3CDTF">2021-09-22T16:10:00Z</dcterms:created>
  <dcterms:modified xsi:type="dcterms:W3CDTF">2021-09-22T16:38:00Z</dcterms:modified>
</cp:coreProperties>
</file>